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9F" w:rsidRDefault="00B3259F" w:rsidP="00B3259F">
      <w:pPr>
        <w:pStyle w:val="Default"/>
      </w:pPr>
    </w:p>
    <w:p w:rsidR="00384F6D" w:rsidRDefault="00384F6D" w:rsidP="00B3259F">
      <w:pPr>
        <w:pStyle w:val="Default"/>
      </w:pPr>
    </w:p>
    <w:p w:rsidR="00384F6D" w:rsidRPr="00384F6D" w:rsidRDefault="00384F6D" w:rsidP="00384F6D">
      <w:pPr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  <w:color w:val="000000"/>
          <w:spacing w:val="-1"/>
          <w:kern w:val="1"/>
          <w:sz w:val="28"/>
          <w:szCs w:val="28"/>
          <w:lang w:val="ba-RU" w:bidi="hi-IN"/>
        </w:rPr>
      </w:pPr>
      <w:r w:rsidRPr="00384F6D">
        <w:rPr>
          <w:rFonts w:ascii="Times New Roman" w:hAnsi="Times New Roman"/>
          <w:color w:val="000000"/>
          <w:spacing w:val="-1"/>
          <w:kern w:val="1"/>
          <w:sz w:val="28"/>
          <w:szCs w:val="28"/>
          <w:cs/>
          <w:lang w:bidi="hi-IN"/>
        </w:rPr>
        <w:t xml:space="preserve">Рассмотрено и принято </w:t>
      </w:r>
      <w:r w:rsidRPr="00384F6D">
        <w:rPr>
          <w:rFonts w:ascii="Times New Roman" w:hAnsi="Times New Roman"/>
          <w:color w:val="000000"/>
          <w:spacing w:val="-1"/>
          <w:kern w:val="1"/>
          <w:sz w:val="28"/>
          <w:szCs w:val="28"/>
          <w:lang w:val="ba-RU" w:bidi="hi-IN"/>
        </w:rPr>
        <w:t>на                                                     Утверждаю</w:t>
      </w:r>
    </w:p>
    <w:p w:rsidR="00384F6D" w:rsidRPr="00384F6D" w:rsidRDefault="00384F6D" w:rsidP="00384F6D">
      <w:pPr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  <w:color w:val="000000"/>
          <w:kern w:val="1"/>
          <w:sz w:val="28"/>
          <w:lang w:bidi="hi-IN"/>
        </w:rPr>
      </w:pPr>
      <w:r w:rsidRPr="00384F6D">
        <w:rPr>
          <w:rFonts w:ascii="Times New Roman" w:hAnsi="Times New Roman"/>
          <w:color w:val="000000"/>
          <w:spacing w:val="-1"/>
          <w:kern w:val="1"/>
          <w:sz w:val="28"/>
          <w:szCs w:val="28"/>
          <w:cs/>
          <w:lang w:bidi="hi-IN"/>
        </w:rPr>
        <w:t xml:space="preserve"> педагогическом совете                                                            Директор школы</w:t>
      </w:r>
      <w:r w:rsidRPr="00384F6D">
        <w:rPr>
          <w:rFonts w:ascii="Times New Roman" w:hAnsi="Times New Roman"/>
          <w:color w:val="000000"/>
          <w:spacing w:val="-1"/>
          <w:kern w:val="1"/>
          <w:sz w:val="28"/>
          <w:szCs w:val="28"/>
          <w:lang w:bidi="hi-IN"/>
        </w:rPr>
        <w:t>:</w:t>
      </w:r>
      <w:r w:rsidRPr="00384F6D">
        <w:rPr>
          <w:rFonts w:ascii="Times New Roman" w:hAnsi="Times New Roman"/>
          <w:color w:val="000000"/>
          <w:kern w:val="1"/>
          <w:sz w:val="28"/>
          <w:lang w:bidi="hi-IN"/>
        </w:rPr>
        <w:t xml:space="preserve">                           </w:t>
      </w:r>
      <w:r w:rsidRPr="00384F6D">
        <w:rPr>
          <w:rFonts w:ascii="Times New Roman" w:hAnsi="Times New Roman"/>
          <w:color w:val="000000"/>
          <w:kern w:val="1"/>
          <w:sz w:val="28"/>
          <w:lang w:val="ba-RU" w:bidi="hi-IN"/>
        </w:rPr>
        <w:t xml:space="preserve">                               </w:t>
      </w:r>
    </w:p>
    <w:p w:rsidR="00384F6D" w:rsidRPr="00384F6D" w:rsidRDefault="00384F6D" w:rsidP="00384F6D">
      <w:pPr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line="240" w:lineRule="auto"/>
        <w:ind w:right="-427"/>
        <w:jc w:val="both"/>
        <w:rPr>
          <w:rFonts w:ascii="Times New Roman" w:hAnsi="Times New Roman"/>
          <w:color w:val="000000"/>
          <w:spacing w:val="-1"/>
          <w:kern w:val="1"/>
          <w:sz w:val="28"/>
          <w:lang w:bidi="hi-IN"/>
        </w:rPr>
      </w:pPr>
      <w:r w:rsidRPr="00384F6D"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>протокол № 2                                                                               ______</w:t>
      </w:r>
      <w:proofErr w:type="spellStart"/>
      <w:r w:rsidRPr="00384F6D"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>Аминева</w:t>
      </w:r>
      <w:proofErr w:type="spellEnd"/>
      <w:r w:rsidRPr="00384F6D"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 xml:space="preserve"> М.А.</w:t>
      </w:r>
    </w:p>
    <w:p w:rsidR="00384F6D" w:rsidRPr="00384F6D" w:rsidRDefault="00493944" w:rsidP="00384F6D">
      <w:pPr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kern w:val="1"/>
          <w:sz w:val="28"/>
          <w:lang w:bidi="hi-IN"/>
        </w:rPr>
      </w:pPr>
      <w:r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 xml:space="preserve"> от «</w:t>
      </w:r>
      <w:proofErr w:type="gramStart"/>
      <w:r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>30 »</w:t>
      </w:r>
      <w:proofErr w:type="gramEnd"/>
      <w:r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 xml:space="preserve"> октября 2015</w:t>
      </w:r>
      <w:r w:rsidR="00384F6D" w:rsidRPr="00384F6D">
        <w:rPr>
          <w:rFonts w:ascii="Times New Roman" w:hAnsi="Times New Roman"/>
          <w:color w:val="000000"/>
          <w:spacing w:val="-1"/>
          <w:kern w:val="1"/>
          <w:sz w:val="28"/>
          <w:lang w:bidi="hi-IN"/>
        </w:rPr>
        <w:t xml:space="preserve"> г</w:t>
      </w:r>
      <w:r w:rsidR="00384F6D" w:rsidRPr="00384F6D">
        <w:rPr>
          <w:rFonts w:ascii="Times New Roman" w:hAnsi="Times New Roman"/>
          <w:color w:val="000000"/>
          <w:spacing w:val="-1"/>
          <w:kern w:val="1"/>
          <w:sz w:val="28"/>
          <w:lang w:val="ba-RU" w:bidi="hi-IN"/>
        </w:rPr>
        <w:t>.</w:t>
      </w:r>
      <w:r w:rsidR="00384F6D" w:rsidRPr="00384F6D">
        <w:rPr>
          <w:rFonts w:ascii="Times New Roman" w:hAnsi="Times New Roman"/>
          <w:color w:val="000000"/>
          <w:kern w:val="1"/>
          <w:sz w:val="28"/>
          <w:lang w:bidi="hi-IN"/>
        </w:rPr>
        <w:t xml:space="preserve">                                                          Приказ № 243</w:t>
      </w:r>
    </w:p>
    <w:p w:rsidR="00384F6D" w:rsidRPr="00384F6D" w:rsidRDefault="00384F6D" w:rsidP="00384F6D">
      <w:pPr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FreeSans" w:hAnsi="Times New Roman"/>
          <w:kern w:val="1"/>
          <w:lang w:bidi="hi-IN"/>
        </w:rPr>
      </w:pPr>
      <w:r w:rsidRPr="00384F6D">
        <w:rPr>
          <w:rFonts w:ascii="Times New Roman" w:hAnsi="Times New Roman"/>
          <w:color w:val="000000"/>
          <w:kern w:val="1"/>
          <w:sz w:val="28"/>
          <w:lang w:bidi="hi-IN"/>
        </w:rPr>
        <w:t xml:space="preserve">            </w:t>
      </w:r>
      <w:r w:rsidRPr="00384F6D">
        <w:rPr>
          <w:rFonts w:ascii="Times New Roman" w:hAnsi="Times New Roman"/>
          <w:color w:val="000000"/>
          <w:kern w:val="1"/>
          <w:sz w:val="28"/>
          <w:lang w:val="ba-RU" w:bidi="hi-IN"/>
        </w:rPr>
        <w:t xml:space="preserve">                                                                                       </w:t>
      </w:r>
      <w:r w:rsidR="00493944">
        <w:rPr>
          <w:rFonts w:ascii="Times New Roman" w:eastAsia="FreeSans" w:hAnsi="Times New Roman"/>
          <w:color w:val="000000"/>
          <w:kern w:val="1"/>
          <w:sz w:val="28"/>
          <w:lang w:bidi="hi-IN"/>
        </w:rPr>
        <w:t xml:space="preserve"> от 01.11.2015</w:t>
      </w:r>
      <w:r w:rsidRPr="00384F6D">
        <w:rPr>
          <w:rFonts w:ascii="Times New Roman" w:eastAsia="FreeSans" w:hAnsi="Times New Roman"/>
          <w:color w:val="000000"/>
          <w:kern w:val="1"/>
          <w:sz w:val="28"/>
          <w:lang w:bidi="hi-IN"/>
        </w:rPr>
        <w:t xml:space="preserve"> г.                                          </w:t>
      </w:r>
    </w:p>
    <w:p w:rsidR="00384F6D" w:rsidRPr="00384F6D" w:rsidRDefault="00384F6D" w:rsidP="00493944">
      <w:pPr>
        <w:spacing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384F6D">
        <w:rPr>
          <w:rFonts w:ascii="Times New Roman" w:hAnsi="Times New Roman"/>
          <w:b/>
          <w:sz w:val="28"/>
          <w:szCs w:val="28"/>
        </w:rPr>
        <w:t>Положение</w:t>
      </w:r>
    </w:p>
    <w:p w:rsidR="00384F6D" w:rsidRPr="00384F6D" w:rsidRDefault="00384F6D" w:rsidP="00493944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4F6D">
        <w:rPr>
          <w:rFonts w:ascii="Times New Roman" w:hAnsi="Times New Roman"/>
          <w:b/>
          <w:sz w:val="28"/>
          <w:szCs w:val="28"/>
          <w:lang w:eastAsia="ru-RU"/>
        </w:rPr>
        <w:t>о языке образования в</w:t>
      </w:r>
      <w:r w:rsidRPr="00384F6D">
        <w:rPr>
          <w:rFonts w:ascii="Times New Roman" w:hAnsi="Times New Roman"/>
        </w:rPr>
        <w:t xml:space="preserve"> </w:t>
      </w:r>
      <w:r w:rsidRPr="00384F6D">
        <w:rPr>
          <w:rFonts w:ascii="Times New Roman" w:hAnsi="Times New Roman"/>
          <w:b/>
          <w:sz w:val="28"/>
          <w:szCs w:val="28"/>
        </w:rPr>
        <w:t xml:space="preserve">муниципальном общеобразовательном бюджетном учреждении средняя общеобразовательная школа </w:t>
      </w:r>
      <w:proofErr w:type="spellStart"/>
      <w:r w:rsidRPr="00384F6D">
        <w:rPr>
          <w:rFonts w:ascii="Times New Roman" w:hAnsi="Times New Roman"/>
          <w:b/>
          <w:sz w:val="28"/>
          <w:szCs w:val="28"/>
        </w:rPr>
        <w:t>им.Набиуллы</w:t>
      </w:r>
      <w:proofErr w:type="spellEnd"/>
      <w:r w:rsidRPr="00384F6D">
        <w:rPr>
          <w:rFonts w:ascii="Times New Roman" w:hAnsi="Times New Roman"/>
          <w:b/>
          <w:sz w:val="28"/>
          <w:szCs w:val="28"/>
        </w:rPr>
        <w:t xml:space="preserve"> Каримова </w:t>
      </w:r>
      <w:proofErr w:type="spellStart"/>
      <w:r w:rsidRPr="00384F6D">
        <w:rPr>
          <w:rFonts w:ascii="Times New Roman" w:hAnsi="Times New Roman"/>
          <w:b/>
          <w:sz w:val="28"/>
          <w:szCs w:val="28"/>
        </w:rPr>
        <w:t>с.Кугарчи</w:t>
      </w:r>
      <w:proofErr w:type="spellEnd"/>
      <w:r w:rsidRPr="00384F6D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Pr="00384F6D">
        <w:rPr>
          <w:rFonts w:ascii="Times New Roman" w:hAnsi="Times New Roman"/>
          <w:b/>
          <w:sz w:val="28"/>
          <w:szCs w:val="28"/>
        </w:rPr>
        <w:t>Зианчуринский</w:t>
      </w:r>
      <w:proofErr w:type="spellEnd"/>
      <w:r w:rsidRPr="00384F6D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384F6D" w:rsidRPr="00384F6D" w:rsidRDefault="00384F6D" w:rsidP="00493944">
      <w:pPr>
        <w:spacing w:line="240" w:lineRule="auto"/>
        <w:jc w:val="center"/>
        <w:rPr>
          <w:rFonts w:ascii="Times New Roman" w:hAnsi="Times New Roman"/>
        </w:rPr>
      </w:pPr>
    </w:p>
    <w:p w:rsidR="00384F6D" w:rsidRDefault="00384F6D" w:rsidP="00B3259F">
      <w:pPr>
        <w:pStyle w:val="Default"/>
      </w:pPr>
    </w:p>
    <w:p w:rsidR="00384F6D" w:rsidRDefault="00384F6D" w:rsidP="00B3259F">
      <w:pPr>
        <w:pStyle w:val="Default"/>
      </w:pPr>
    </w:p>
    <w:p w:rsidR="00B3259F" w:rsidRPr="00384F6D" w:rsidRDefault="00B3259F" w:rsidP="00384F6D">
      <w:pPr>
        <w:pStyle w:val="Default"/>
        <w:jc w:val="both"/>
        <w:rPr>
          <w:sz w:val="28"/>
          <w:szCs w:val="28"/>
        </w:rPr>
      </w:pPr>
      <w:r w:rsidRPr="00384F6D">
        <w:rPr>
          <w:b/>
          <w:bCs/>
          <w:sz w:val="28"/>
          <w:szCs w:val="28"/>
        </w:rPr>
        <w:t xml:space="preserve">I. Основные положения. </w:t>
      </w:r>
    </w:p>
    <w:p w:rsidR="00B3259F" w:rsidRPr="00384F6D" w:rsidRDefault="00B3259F" w:rsidP="00384F6D">
      <w:pPr>
        <w:pStyle w:val="Default"/>
        <w:jc w:val="both"/>
        <w:rPr>
          <w:sz w:val="28"/>
          <w:szCs w:val="28"/>
        </w:rPr>
      </w:pPr>
    </w:p>
    <w:p w:rsidR="00493944" w:rsidRPr="00384F6D" w:rsidRDefault="00493944" w:rsidP="00384F6D">
      <w:pPr>
        <w:pStyle w:val="Default"/>
        <w:jc w:val="both"/>
        <w:rPr>
          <w:sz w:val="28"/>
          <w:szCs w:val="28"/>
        </w:rPr>
      </w:pPr>
      <w:r w:rsidRPr="003B30A9">
        <w:rPr>
          <w:sz w:val="28"/>
          <w:szCs w:val="28"/>
        </w:rPr>
        <w:t>Настоящее положение разработано в соответствии с Федеральным Законом от 29.12.2012г. №273-ФЗ «Об образовании в Российской Федерации»,</w:t>
      </w:r>
    </w:p>
    <w:p w:rsidR="00B3259F" w:rsidRPr="00384F6D" w:rsidRDefault="00384F6D" w:rsidP="00384F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259F" w:rsidRPr="00384F6D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МОБУ СОШ </w:t>
      </w:r>
      <w:proofErr w:type="spellStart"/>
      <w:r>
        <w:rPr>
          <w:sz w:val="28"/>
          <w:szCs w:val="28"/>
        </w:rPr>
        <w:t>им.Н.Каримова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с.Кугарчи</w:t>
      </w:r>
      <w:proofErr w:type="spellEnd"/>
      <w:r w:rsidR="00B3259F" w:rsidRPr="00384F6D">
        <w:rPr>
          <w:sz w:val="28"/>
          <w:szCs w:val="28"/>
        </w:rPr>
        <w:t xml:space="preserve">; </w:t>
      </w:r>
    </w:p>
    <w:p w:rsidR="00B3259F" w:rsidRPr="00384F6D" w:rsidRDefault="00384F6D" w:rsidP="00384F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Основной о</w:t>
      </w:r>
      <w:r w:rsidR="00B3259F" w:rsidRPr="00384F6D">
        <w:rPr>
          <w:sz w:val="28"/>
          <w:szCs w:val="28"/>
        </w:rPr>
        <w:t>бр</w:t>
      </w:r>
      <w:r>
        <w:rPr>
          <w:sz w:val="28"/>
          <w:szCs w:val="28"/>
        </w:rPr>
        <w:t xml:space="preserve">азовательной </w:t>
      </w:r>
      <w:proofErr w:type="gramStart"/>
      <w:r>
        <w:rPr>
          <w:sz w:val="28"/>
          <w:szCs w:val="28"/>
        </w:rPr>
        <w:t xml:space="preserve">программой </w:t>
      </w:r>
      <w:r w:rsidR="00B3259F" w:rsidRPr="00384F6D">
        <w:rPr>
          <w:sz w:val="28"/>
          <w:szCs w:val="28"/>
        </w:rPr>
        <w:t>.</w:t>
      </w:r>
      <w:proofErr w:type="gramEnd"/>
      <w:r w:rsidR="00B3259F" w:rsidRPr="00384F6D">
        <w:rPr>
          <w:sz w:val="28"/>
          <w:szCs w:val="28"/>
        </w:rPr>
        <w:t xml:space="preserve"> </w:t>
      </w:r>
    </w:p>
    <w:p w:rsidR="00B3259F" w:rsidRPr="00384F6D" w:rsidRDefault="00B3259F" w:rsidP="00384F6D">
      <w:pPr>
        <w:pStyle w:val="Default"/>
        <w:jc w:val="both"/>
        <w:rPr>
          <w:sz w:val="28"/>
          <w:szCs w:val="28"/>
        </w:rPr>
      </w:pPr>
      <w:r w:rsidRPr="00384F6D">
        <w:rPr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B3259F" w:rsidRPr="00384F6D" w:rsidRDefault="00B3259F" w:rsidP="00384F6D">
      <w:pPr>
        <w:pStyle w:val="Default"/>
        <w:jc w:val="both"/>
        <w:rPr>
          <w:sz w:val="28"/>
          <w:szCs w:val="28"/>
        </w:rPr>
      </w:pPr>
      <w:r w:rsidRPr="00384F6D">
        <w:rPr>
          <w:b/>
          <w:bCs/>
          <w:sz w:val="28"/>
          <w:szCs w:val="28"/>
        </w:rPr>
        <w:t xml:space="preserve">II. Язык образования. </w:t>
      </w:r>
    </w:p>
    <w:p w:rsidR="00B3259F" w:rsidRPr="00384F6D" w:rsidRDefault="00B3259F" w:rsidP="00384F6D">
      <w:pPr>
        <w:pStyle w:val="Default"/>
        <w:jc w:val="both"/>
        <w:rPr>
          <w:sz w:val="28"/>
          <w:szCs w:val="28"/>
        </w:rPr>
      </w:pPr>
    </w:p>
    <w:p w:rsidR="00B3259F" w:rsidRPr="00384F6D" w:rsidRDefault="00B3259F" w:rsidP="00384F6D">
      <w:pPr>
        <w:pStyle w:val="Default"/>
        <w:spacing w:after="27"/>
        <w:jc w:val="both"/>
        <w:rPr>
          <w:sz w:val="28"/>
          <w:szCs w:val="28"/>
        </w:rPr>
      </w:pPr>
      <w:r w:rsidRPr="00384F6D">
        <w:rPr>
          <w:sz w:val="28"/>
          <w:szCs w:val="28"/>
        </w:rPr>
        <w:t xml:space="preserve">2.1. В образовательной организации образовательная деятельность осуществляется на государственном языке Российской Федерации.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B3259F" w:rsidRPr="00384F6D" w:rsidRDefault="00B3259F" w:rsidP="00384F6D">
      <w:pPr>
        <w:pStyle w:val="Default"/>
        <w:spacing w:after="27"/>
        <w:jc w:val="both"/>
        <w:rPr>
          <w:sz w:val="28"/>
          <w:szCs w:val="28"/>
        </w:rPr>
      </w:pPr>
      <w:r w:rsidRPr="00384F6D">
        <w:rPr>
          <w:sz w:val="28"/>
          <w:szCs w:val="28"/>
        </w:rPr>
        <w:t>2.2. Граждане Российской Федерации имеют право на получение</w:t>
      </w:r>
      <w:r w:rsidR="00140CE7">
        <w:rPr>
          <w:sz w:val="28"/>
          <w:szCs w:val="28"/>
        </w:rPr>
        <w:t xml:space="preserve"> дошкольного,</w:t>
      </w:r>
      <w:r w:rsidRPr="00384F6D">
        <w:rPr>
          <w:sz w:val="28"/>
          <w:szCs w:val="28"/>
        </w:rPr>
        <w:t xml:space="preserve">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</w:t>
      </w:r>
      <w:r w:rsidRPr="00384F6D">
        <w:rPr>
          <w:sz w:val="28"/>
          <w:szCs w:val="28"/>
        </w:rPr>
        <w:lastRenderedPageBreak/>
        <w:t xml:space="preserve">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образовательными стандартами, образовательными стандартами. </w:t>
      </w:r>
    </w:p>
    <w:p w:rsidR="00B3259F" w:rsidRPr="00384F6D" w:rsidRDefault="00B3259F" w:rsidP="00384F6D">
      <w:pPr>
        <w:pStyle w:val="Default"/>
        <w:spacing w:after="27"/>
        <w:jc w:val="both"/>
        <w:rPr>
          <w:sz w:val="28"/>
          <w:szCs w:val="28"/>
        </w:rPr>
      </w:pPr>
      <w:r w:rsidRPr="00384F6D">
        <w:rPr>
          <w:sz w:val="28"/>
          <w:szCs w:val="28"/>
        </w:rPr>
        <w:t xml:space="preserve">2.3. </w:t>
      </w:r>
      <w:r w:rsidR="00493944">
        <w:rPr>
          <w:sz w:val="28"/>
          <w:szCs w:val="28"/>
        </w:rPr>
        <w:t xml:space="preserve">Преподавание и изучение государственного языка Республики Башкортостан не должно осуществляться в ущерб </w:t>
      </w:r>
      <w:r w:rsidR="00140CE7">
        <w:rPr>
          <w:sz w:val="28"/>
          <w:szCs w:val="28"/>
        </w:rPr>
        <w:t>преподаванию и изучению государственного языка Российской федерации.</w:t>
      </w:r>
    </w:p>
    <w:p w:rsidR="00B3259F" w:rsidRDefault="00B3259F" w:rsidP="00384F6D">
      <w:pPr>
        <w:pStyle w:val="Default"/>
        <w:jc w:val="both"/>
        <w:rPr>
          <w:sz w:val="28"/>
          <w:szCs w:val="28"/>
        </w:rPr>
      </w:pPr>
      <w:r w:rsidRPr="00384F6D">
        <w:rPr>
          <w:sz w:val="28"/>
          <w:szCs w:val="28"/>
        </w:rPr>
        <w:t xml:space="preserve">2.4.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140CE7" w:rsidRPr="00384F6D" w:rsidRDefault="00140CE7" w:rsidP="00384F6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2.5. Родители (законные представители) несовершеннолетних обучающихся имеют право: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  <w:bookmarkStart w:id="0" w:name="_GoBack"/>
      <w:bookmarkEnd w:id="0"/>
    </w:p>
    <w:p w:rsidR="00B3259F" w:rsidRPr="00384F6D" w:rsidRDefault="00B3259F" w:rsidP="00384F6D">
      <w:pPr>
        <w:jc w:val="both"/>
        <w:rPr>
          <w:sz w:val="28"/>
          <w:szCs w:val="28"/>
        </w:rPr>
      </w:pPr>
    </w:p>
    <w:p w:rsidR="001A325B" w:rsidRPr="00384F6D" w:rsidRDefault="001A325B" w:rsidP="00384F6D">
      <w:pPr>
        <w:jc w:val="both"/>
        <w:rPr>
          <w:sz w:val="28"/>
          <w:szCs w:val="28"/>
        </w:rPr>
      </w:pPr>
    </w:p>
    <w:sectPr w:rsidR="001A325B" w:rsidRPr="00384F6D" w:rsidSect="00384F6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ans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9F"/>
    <w:rsid w:val="00140CE7"/>
    <w:rsid w:val="001A325B"/>
    <w:rsid w:val="00384F6D"/>
    <w:rsid w:val="00493944"/>
    <w:rsid w:val="00B3259F"/>
    <w:rsid w:val="00E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83F74-57A2-40B9-9C9C-EFA7F0AF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5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cp:lastPrinted>2015-01-28T16:19:00Z</cp:lastPrinted>
  <dcterms:created xsi:type="dcterms:W3CDTF">2017-11-15T03:28:00Z</dcterms:created>
  <dcterms:modified xsi:type="dcterms:W3CDTF">2017-11-15T04:20:00Z</dcterms:modified>
</cp:coreProperties>
</file>