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02" w:rsidRPr="00455B02" w:rsidRDefault="00455B02" w:rsidP="00455B02">
      <w:pPr>
        <w:shd w:val="clear" w:color="auto" w:fill="FFFFFF"/>
        <w:spacing w:before="75" w:after="150" w:line="240" w:lineRule="auto"/>
        <w:jc w:val="center"/>
        <w:outlineLvl w:val="0"/>
        <w:rPr>
          <w:rFonts w:ascii="Georgia" w:eastAsia="Times New Roman" w:hAnsi="Georgia" w:cs="Times New Roman"/>
          <w:color w:val="6B6D5E"/>
          <w:kern w:val="36"/>
          <w:sz w:val="36"/>
          <w:szCs w:val="36"/>
          <w:lang w:eastAsia="ru-RU"/>
        </w:rPr>
      </w:pPr>
      <w:r w:rsidRPr="00455B02">
        <w:rPr>
          <w:rFonts w:ascii="Georgia" w:eastAsia="Times New Roman" w:hAnsi="Georgia" w:cs="Times New Roman"/>
          <w:color w:val="6B6D5E"/>
          <w:kern w:val="36"/>
          <w:sz w:val="36"/>
          <w:szCs w:val="36"/>
          <w:lang w:eastAsia="ru-RU"/>
        </w:rPr>
        <w:t>Противодействие терроризму и экстремизму</w:t>
      </w:r>
    </w:p>
    <w:p w:rsidR="00455B02" w:rsidRPr="00455B02" w:rsidRDefault="00455B02" w:rsidP="00455B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455B0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Телефоны экстренных служб</w:t>
      </w:r>
      <w:r w:rsidRPr="00455B0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</w:r>
      <w:r w:rsidRPr="00455B0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  <w:t>В Российской Федерации:</w:t>
      </w:r>
      <w:r w:rsidRPr="00455B0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  <w:t>МЧС России – (495) 449-99-99</w:t>
      </w:r>
      <w:r w:rsidRPr="00455B0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  <w:t>ФСБ России – (495) 224-22-22</w:t>
      </w:r>
      <w:r w:rsidRPr="00455B0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  <w:t>МВД России – (495) 237-75-85</w:t>
      </w:r>
      <w:r w:rsidRPr="00455B0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  <w:t>Электронный адрес для обращений граждан о фактах экстремистской и террористической деятельности – ekstremizmy.net@yandex.ru</w:t>
      </w:r>
      <w:r w:rsidRPr="00455B0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  <w:t>Единый общероссийский номер детского телефона доверия – 8-800-2000-122</w:t>
      </w:r>
      <w:r w:rsidRPr="00455B0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</w:r>
      <w:r w:rsidRPr="00455B0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  <w:t>В Республике Башкортостан:</w:t>
      </w:r>
      <w:r w:rsidRPr="00455B0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  <w:t>Единый телефон доверия – 8 800 7000 183 (круглосуточно, анонимно, бесплатно)</w:t>
      </w:r>
      <w:r w:rsidRPr="00455B0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  <w:t>Управление ФСБ России по РБ – (347) 251-21-11</w:t>
      </w:r>
      <w:r w:rsidRPr="00455B0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  <w:t>МВД РФ по РБ (347)-128, с мобильного – 128 , (347) 279-37-89 справочная служба</w:t>
      </w:r>
      <w:r w:rsidRPr="00455B0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  <w:t>ГУ МЧС России по Республике Башкортостан</w:t>
      </w:r>
      <w:r w:rsidR="00AD53D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 xml:space="preserve"> (347) 233-99-99</w:t>
      </w:r>
      <w:r w:rsidR="00AD53D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</w:r>
      <w:r w:rsidR="00AD53D7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  <w:t>Сообщите о пр</w:t>
      </w:r>
      <w:r w:rsidRPr="00455B0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оявлениях экстремизма по телефонам:</w:t>
      </w:r>
      <w:r w:rsidRPr="00455B0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  <w:t>8 (347) 218-02-96 – сектор воспитательной работы с несовершеннолетними и молодежью Министерства молодежной политики и спорта Республики Башкортостан;</w:t>
      </w:r>
      <w:r w:rsidRPr="00455B0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  <w:t>(347) 233-44-55 – телефон доверия антитеррористической комиссии РБ;</w:t>
      </w:r>
      <w:r w:rsidRPr="00455B0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  <w:t>128 – телефон доверия Министерства внутренних дел по РБ;</w:t>
      </w:r>
      <w:r w:rsidRPr="00455B0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  <w:t>(347) 273-73-72 – телефон доверия УФСБ России по РБ.</w:t>
      </w:r>
      <w:r w:rsidRPr="00455B02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br/>
        <w:t>по электронной почте: ekstremizmy.net@yandex.ru</w:t>
      </w:r>
    </w:p>
    <w:p w:rsidR="00455B02" w:rsidRDefault="00634BCC" w:rsidP="00455B02">
      <w:pPr>
        <w:pStyle w:val="a3"/>
        <w:shd w:val="clear" w:color="auto" w:fill="FFFFFF"/>
        <w:jc w:val="center"/>
        <w:rPr>
          <w:rFonts w:ascii="Georgia" w:hAnsi="Georgia"/>
          <w:color w:val="000000"/>
          <w:sz w:val="20"/>
          <w:szCs w:val="20"/>
        </w:rPr>
      </w:pPr>
      <w:hyperlink r:id="rId4" w:history="1">
        <w:r w:rsidR="00455B02">
          <w:rPr>
            <w:rStyle w:val="a4"/>
            <w:rFonts w:ascii="Georgia" w:hAnsi="Georgia"/>
            <w:color w:val="4E8700"/>
            <w:sz w:val="20"/>
            <w:szCs w:val="20"/>
          </w:rPr>
          <w:t>Памятки для населения</w:t>
        </w:r>
      </w:hyperlink>
      <w:r w:rsidR="00455B02">
        <w:rPr>
          <w:rFonts w:ascii="Georgia" w:hAnsi="Georgia"/>
          <w:color w:val="000000"/>
          <w:sz w:val="20"/>
          <w:szCs w:val="20"/>
        </w:rPr>
        <w:br/>
      </w:r>
      <w:hyperlink r:id="rId5" w:tgtFrame="_blank" w:history="1">
        <w:r w:rsidR="00455B02">
          <w:rPr>
            <w:rStyle w:val="a4"/>
            <w:rFonts w:ascii="Georgia" w:hAnsi="Georgia"/>
            <w:color w:val="4E8700"/>
            <w:sz w:val="20"/>
            <w:szCs w:val="20"/>
          </w:rPr>
          <w:t>Приказ об обеспечении комплексной безопасности в ОО</w:t>
        </w:r>
      </w:hyperlink>
    </w:p>
    <w:p w:rsidR="00455B02" w:rsidRDefault="00634BCC" w:rsidP="00455B02">
      <w:pPr>
        <w:pStyle w:val="a3"/>
        <w:shd w:val="clear" w:color="auto" w:fill="FFFFFF"/>
        <w:jc w:val="center"/>
        <w:rPr>
          <w:rFonts w:ascii="Georgia" w:hAnsi="Georgia"/>
          <w:color w:val="000000"/>
          <w:sz w:val="20"/>
          <w:szCs w:val="20"/>
        </w:rPr>
      </w:pPr>
      <w:hyperlink r:id="rId6" w:history="1">
        <w:r w:rsidR="00455B02">
          <w:rPr>
            <w:rStyle w:val="a4"/>
            <w:rFonts w:ascii="Georgia" w:hAnsi="Georgia"/>
            <w:color w:val="4E8700"/>
            <w:sz w:val="20"/>
            <w:szCs w:val="20"/>
          </w:rPr>
          <w:t>Памятка гражданам об их действиях при установлении уровней террористической опасности</w:t>
        </w:r>
      </w:hyperlink>
    </w:p>
    <w:p w:rsidR="00F24150" w:rsidRDefault="00F24150"/>
    <w:sectPr w:rsidR="00F24150" w:rsidSect="00F24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B02"/>
    <w:rsid w:val="00455B02"/>
    <w:rsid w:val="004820D3"/>
    <w:rsid w:val="00634BCC"/>
    <w:rsid w:val="00AD53D7"/>
    <w:rsid w:val="00F24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150"/>
  </w:style>
  <w:style w:type="paragraph" w:styleId="1">
    <w:name w:val="heading 1"/>
    <w:basedOn w:val="a"/>
    <w:link w:val="10"/>
    <w:uiPriority w:val="9"/>
    <w:qFormat/>
    <w:rsid w:val="00455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B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5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5B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aibroo.ucoz.ru/Novosti-5/pamjatka.rar" TargetMode="External"/><Relationship Id="rId5" Type="http://schemas.openxmlformats.org/officeDocument/2006/relationships/hyperlink" Target="http://haibroo.ucoz.ru/MKU/287.pdf" TargetMode="External"/><Relationship Id="rId4" Type="http://schemas.openxmlformats.org/officeDocument/2006/relationships/hyperlink" Target="https://haibulla.bashkortostan.ru/activity/3270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sensei2</cp:lastModifiedBy>
  <cp:revision>4</cp:revision>
  <dcterms:created xsi:type="dcterms:W3CDTF">2018-11-27T05:42:00Z</dcterms:created>
  <dcterms:modified xsi:type="dcterms:W3CDTF">2018-11-27T08:21:00Z</dcterms:modified>
</cp:coreProperties>
</file>